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10  ·  STANDARD 6.G.4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Surface Area of Prisms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10-4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Surface area</w:t>
      </w:r>
      <w:r>
        <w:rPr>
          <w:i/>
          <w:iCs/>
          <w:color w:val="5F6F80"/>
          <w:sz w:val="20"/>
          <w:szCs w:val="20"/>
        </w:rPr>
        <w:t xml:space="preserve">  ·  Área de superficie</w:t>
      </w:r>
    </w:p>
    <w:p>
      <w:pPr>
        <w:spacing w:after="60"/>
      </w:pPr>
      <w:r>
        <w:rPr>
          <w:sz w:val="21"/>
          <w:szCs w:val="21"/>
        </w:rPr>
        <w:t xml:space="preserve">The total area of all the flat sides of a solid.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Paint every outside surface of a box — the total painted area is the surface area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Rectangular prism</w:t>
      </w:r>
      <w:r>
        <w:rPr>
          <w:i/>
          <w:iCs/>
          <w:color w:val="5F6F80"/>
          <w:sz w:val="20"/>
          <w:szCs w:val="20"/>
        </w:rPr>
        <w:t xml:space="preserve">  ·  Prisma rectangular</w:t>
      </w:r>
    </w:p>
    <w:p>
      <w:pPr>
        <w:spacing w:after="60"/>
      </w:pPr>
      <w:r>
        <w:rPr>
          <w:sz w:val="21"/>
          <w:szCs w:val="21"/>
        </w:rPr>
        <w:t xml:space="preserve">A solid box shape with six flat rectangle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box with 6 flat rectangle sides: top, bottom, front, back, left, right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Triangular prism</w:t>
      </w:r>
      <w:r>
        <w:rPr>
          <w:i/>
          <w:iCs/>
          <w:color w:val="5F6F80"/>
          <w:sz w:val="20"/>
          <w:szCs w:val="20"/>
        </w:rPr>
        <w:t xml:space="preserve">  ·  Prisma triangular</w:t>
      </w:r>
    </w:p>
    <w:p>
      <w:pPr>
        <w:spacing w:after="60"/>
      </w:pPr>
      <w:r>
        <w:rPr>
          <w:sz w:val="21"/>
          <w:szCs w:val="21"/>
        </w:rPr>
        <w:t xml:space="preserve">A solid with two triangle ends and three flat rectangle sides.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Shaped like a tent or a wedge of cheese — 2 triangle ends + 3 rectangle sides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Face</w:t>
      </w:r>
      <w:r>
        <w:rPr>
          <w:i/>
          <w:iCs/>
          <w:color w:val="5F6F80"/>
          <w:sz w:val="20"/>
          <w:szCs w:val="20"/>
        </w:rPr>
        <w:t xml:space="preserve">  ·  Cara</w:t>
      </w:r>
    </w:p>
    <w:p>
      <w:pPr>
        <w:spacing w:after="60"/>
      </w:pPr>
      <w:r>
        <w:rPr>
          <w:sz w:val="21"/>
          <w:szCs w:val="21"/>
        </w:rPr>
        <w:t xml:space="preserve">One flat side of a solid shape.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triangular prism has 5 faces: 2 triangles + 3 rectangles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Net</w:t>
      </w:r>
      <w:r>
        <w:rPr>
          <w:i/>
          <w:iCs/>
          <w:color w:val="5F6F80"/>
          <w:sz w:val="20"/>
          <w:szCs w:val="20"/>
        </w:rPr>
        <w:t xml:space="preserve">  ·  Plantilla (desarrollo plano)</w:t>
      </w:r>
    </w:p>
    <w:p>
      <w:pPr>
        <w:spacing w:after="60"/>
      </w:pPr>
      <w:r>
        <w:rPr>
          <w:sz w:val="21"/>
          <w:szCs w:val="21"/>
        </w:rPr>
        <w:t xml:space="preserve">A flat shape that folds up into a solid.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Unfold a triangular prism flat: you see 2 triangles and 3 rectangles side by side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Lateral face</w:t>
      </w:r>
      <w:r>
        <w:rPr>
          <w:i/>
          <w:iCs/>
          <w:color w:val="5F6F80"/>
          <w:sz w:val="20"/>
          <w:szCs w:val="20"/>
        </w:rPr>
        <w:t xml:space="preserve">  ·  Cara lateral</w:t>
      </w:r>
    </w:p>
    <w:p>
      <w:pPr>
        <w:spacing w:after="60"/>
      </w:pPr>
      <w:r>
        <w:rPr>
          <w:sz w:val="21"/>
          <w:szCs w:val="21"/>
        </w:rPr>
        <w:t xml:space="preserve">The side faces of a solid, not the top or bottom.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On a triangular prism, the 3 rectangles that wrap around the sides are lateral faces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surface area, rectangular prism, triangular prism, and face.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Surface area is the total area of all the flat sides of a solid.</w:t>
      </w:r>
    </w:p>
    <w:p>
      <w:pPr>
        <w:spacing w:after="60"/>
      </w:pPr>
      <w:r>
        <w:rPr>
          <w:sz w:val="21"/>
          <w:szCs w:val="21"/>
        </w:rPr>
        <w:t xml:space="preserve">Write a kernel sentence about surface area.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área de superficie.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Surface area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Surface area matters in math because ___.</w:t>
      </w:r>
      <w:r>
        <w:rPr>
          <w:i/>
          <w:iCs/>
          <w:color w:val="5F6F80"/>
          <w:sz w:val="19"/>
          <w:szCs w:val="19"/>
        </w:rPr>
        <w:br/>
        <w:t xml:space="preserve">
Área de superficie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Surface area matters in math, but ___.</w:t>
      </w:r>
      <w:r>
        <w:rPr>
          <w:i/>
          <w:iCs/>
          <w:color w:val="5F6F80"/>
          <w:sz w:val="19"/>
          <w:szCs w:val="19"/>
        </w:rPr>
        <w:br/>
        <w:t xml:space="preserve">
Área de superficie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Surface area matters in math, so ___.</w:t>
      </w:r>
      <w:r>
        <w:rPr>
          <w:i/>
          <w:iCs/>
          <w:color w:val="5F6F80"/>
          <w:sz w:val="19"/>
          <w:szCs w:val="19"/>
        </w:rPr>
        <w:br/>
        <w:t xml:space="preserve">
Área de superficie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surface area.</w:t>
      </w:r>
    </w:p>
    <w:p>
      <w:pPr>
        <w:spacing w:after="60"/>
      </w:pPr>
      <w:r>
        <w:rPr>
          <w:sz w:val="21"/>
          <w:szCs w:val="21"/>
        </w:rPr>
        <w:t xml:space="preserve">Surface area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surface area.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surface area.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surface area.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Each face has area ___.</w:t>
      </w:r>
      <w:r>
        <w:rPr>
          <w:i/>
          <w:iCs/>
          <w:color w:val="5F6F80"/>
          <w:sz w:val="19"/>
          <w:szCs w:val="19"/>
        </w:rPr>
        <w:br/>
        <w:t xml:space="preserve">
Cada cara tiene área ___.</w:t>
      </w:r>
    </w:p>
    <w:p>
      <w:pPr>
        <w:spacing w:after="60"/>
      </w:pPr>
      <w:r>
        <w:rPr>
          <w:sz w:val="21"/>
          <w:szCs w:val="21"/>
        </w:rPr>
        <w:t xml:space="preserve">The total surface area is ___.</w:t>
      </w:r>
      <w:r>
        <w:rPr>
          <w:i/>
          <w:iCs/>
          <w:color w:val="5F6F80"/>
          <w:sz w:val="19"/>
          <w:szCs w:val="19"/>
        </w:rPr>
        <w:br/>
        <w:t xml:space="preserve">
El área total de la superficie es ___.</w:t>
      </w:r>
    </w:p>
    <w:p>
      <w:pPr>
        <w:spacing w:after="60"/>
      </w:pPr>
      <w:r>
        <w:rPr>
          <w:sz w:val="21"/>
          <w:szCs w:val="21"/>
        </w:rPr>
        <w:t xml:space="preserve">I would use this to ___.</w:t>
      </w:r>
      <w:r>
        <w:rPr>
          <w:i/>
          <w:iCs/>
          <w:color w:val="5F6F80"/>
          <w:sz w:val="19"/>
          <w:szCs w:val="19"/>
        </w:rPr>
        <w:br/>
        <w:t xml:space="preserve">
Usaría esto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 triangular prism has two triangular bases each with area 12 cm² and three rectangular faces with areas 30 cm², 40 cm², and 40 cm². What is the total surface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134 cm²</w:t>
      </w:r>
    </w:p>
    <w:p>
      <w:pPr>
        <w:spacing w:after="60"/>
        <w:ind w:left="360"/>
      </w:pPr>
      <w:r>
        <w:rPr>
          <w:sz w:val="20"/>
          <w:szCs w:val="20"/>
        </w:rPr>
        <w:t xml:space="preserve">B. 110 cm²</w:t>
      </w:r>
    </w:p>
    <w:p>
      <w:pPr>
        <w:spacing w:after="60"/>
        <w:ind w:left="360"/>
      </w:pPr>
      <w:r>
        <w:rPr>
          <w:sz w:val="20"/>
          <w:szCs w:val="20"/>
        </w:rPr>
        <w:t xml:space="preserve">C. 122 cm²</w:t>
      </w:r>
    </w:p>
    <w:p>
      <w:pPr>
        <w:spacing w:after="60"/>
        <w:ind w:left="360"/>
      </w:pPr>
      <w:r>
        <w:rPr>
          <w:sz w:val="20"/>
          <w:szCs w:val="20"/>
        </w:rPr>
        <w:t xml:space="preserve">D. 134 cm³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triangular prism has triangular bases with base 6 in and height 4 in. The prism is 10 in long and the two slant sides of the triangle are each 5 in. What is the surface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184 in²</w:t>
      </w:r>
    </w:p>
    <w:p>
      <w:pPr>
        <w:spacing w:after="60"/>
        <w:ind w:left="360"/>
      </w:pPr>
      <w:r>
        <w:rPr>
          <w:sz w:val="20"/>
          <w:szCs w:val="20"/>
        </w:rPr>
        <w:t xml:space="preserve">B. 160 in²</w:t>
      </w:r>
    </w:p>
    <w:p>
      <w:pPr>
        <w:spacing w:after="60"/>
        <w:ind w:left="360"/>
      </w:pPr>
      <w:r>
        <w:rPr>
          <w:sz w:val="20"/>
          <w:szCs w:val="20"/>
        </w:rPr>
        <w:t xml:space="preserve">C. 124 in²</w:t>
      </w:r>
    </w:p>
    <w:p>
      <w:pPr>
        <w:spacing w:after="60"/>
        <w:ind w:left="360"/>
      </w:pPr>
      <w:r>
        <w:rPr>
          <w:sz w:val="20"/>
          <w:szCs w:val="20"/>
        </w:rPr>
        <w:t xml:space="preserve">D. 184 in³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rectangular prism has l = 8 ft, w = 6 ft, h = 3 ft. What is the surface area?</w:t>
      </w:r>
    </w:p>
    <w:p>
      <w:pPr>
        <w:spacing w:after="60"/>
        <w:ind w:left="360"/>
      </w:pPr>
      <w:r>
        <w:rPr>
          <w:sz w:val="20"/>
          <w:szCs w:val="20"/>
        </w:rPr>
        <w:t xml:space="preserve">A. 180 ft²</w:t>
      </w:r>
    </w:p>
    <w:p>
      <w:pPr>
        <w:spacing w:after="60"/>
        <w:ind w:left="360"/>
      </w:pPr>
      <w:r>
        <w:rPr>
          <w:sz w:val="20"/>
          <w:szCs w:val="20"/>
        </w:rPr>
        <w:t xml:space="preserve">B. 144 ft²</w:t>
      </w:r>
    </w:p>
    <w:p>
      <w:pPr>
        <w:spacing w:after="60"/>
        <w:ind w:left="360"/>
      </w:pPr>
      <w:r>
        <w:rPr>
          <w:sz w:val="20"/>
          <w:szCs w:val="20"/>
        </w:rPr>
        <w:t xml:space="preserve">C. 180 ft³</w:t>
      </w:r>
    </w:p>
    <w:p>
      <w:pPr>
        <w:spacing w:after="60"/>
        <w:ind w:left="360"/>
      </w:pPr>
      <w:r>
        <w:rPr>
          <w:sz w:val="20"/>
          <w:szCs w:val="20"/>
        </w:rPr>
        <w:t xml:space="preserve">D. 90 ft²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134 cm²</w:t>
      </w:r>
      <w:r>
        <w:rPr>
          <w:i/>
          <w:iCs/>
          <w:color w:val="5F6F80"/>
          <w:sz w:val="19"/>
          <w:szCs w:val="19"/>
        </w:rPr>
        <w:t xml:space="preserve">  — SA = 2(12) + 30 + 40 + 40 = 24 + 110 = 134 cm².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184 in²</w:t>
      </w:r>
      <w:r>
        <w:rPr>
          <w:i/>
          <w:iCs/>
          <w:color w:val="5F6F80"/>
          <w:sz w:val="19"/>
          <w:szCs w:val="19"/>
        </w:rPr>
        <w:t xml:space="preserve">  — Triangular bases: 2 × (½ × 6 × 4) = 24 in². Three rectangular faces: 6(10) + 5(10) + 5(10) = 60 + 50 + 50 = 160 in². SA = 24 + 160 = 184 in².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180 ft²</w:t>
      </w:r>
      <w:r>
        <w:rPr>
          <w:i/>
          <w:iCs/>
          <w:color w:val="5F6F80"/>
          <w:sz w:val="19"/>
          <w:szCs w:val="19"/>
        </w:rPr>
        <w:t xml:space="preserve">  — SA = 2(8×6) + 2(8×3) + 2(6×3) = 96 + 48 + 36 = 180 ft². Surface area uses square units (ft²).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Surface area is the total area of all the flat sides of a solid.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Surface Area of Prisms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of Prisms — Notes Packet</dc:title>
  <dc:creator>Neft Teacher</dc:creator>
  <cp:lastModifiedBy>Un-named</cp:lastModifiedBy>
  <cp:revision>1</cp:revision>
  <dcterms:created xsi:type="dcterms:W3CDTF">2026-05-30T11:48:43.291Z</dcterms:created>
  <dcterms:modified xsi:type="dcterms:W3CDTF">2026-05-30T11:48:43.291Z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