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Percents Greater Than 100% and Less Than 1% — Homework</w:t>
      </w:r>
    </w:p>
    <w:p>
      <w:pPr>
        <w:spacing w:after="160" w:before="0"/>
      </w:pPr>
      <w:r>
        <w:rPr>
          <w:i/>
          <w:iCs/>
        </w:rPr>
        <w:t xml:space="preserve">Lesson 4-3  •  Standard 6.RP.3c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and interpret percents greater than 100% and less than 1%.</w:t>
      </w:r>
    </w:p>
    <w:p>
      <w:pPr>
        <w:spacing w:after="60" w:before="0"/>
      </w:pPr>
      <w:r>
        <w:t xml:space="preserve">Language: I can explain my reasoning using the words percent, greater than 100%, less than 1%, and equivalent.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Percent (Porcentaje)</w:t>
      </w:r>
      <w:r>
        <w:t xml:space="preserve"> — A ratio that compares a number to 100</w:t>
      </w:r>
    </w:p>
    <w:p>
      <w:pPr>
        <w:spacing w:after="60"/>
      </w:pPr>
      <w:r>
        <w:rPr>
          <w:b/>
          <w:bCs/>
        </w:rPr>
        <w:t xml:space="preserve">Greater than 100% (Mayor que 100%)</w:t>
      </w:r>
      <w:r>
        <w:t xml:space="preserve"> — A percent that represents more than the whole</w:t>
      </w:r>
    </w:p>
    <w:p>
      <w:pPr>
        <w:spacing w:after="60"/>
      </w:pPr>
      <w:r>
        <w:rPr>
          <w:b/>
          <w:bCs/>
        </w:rPr>
        <w:t xml:space="preserve">Less than 1% (Menor que 1%)</w:t>
      </w:r>
      <w:r>
        <w:t xml:space="preserve"> — A percent that represents a very small part of the whole</w:t>
      </w:r>
    </w:p>
    <w:p>
      <w:pPr>
        <w:spacing w:after="60"/>
      </w:pPr>
      <w:r>
        <w:rPr>
          <w:b/>
          <w:bCs/>
        </w:rPr>
        <w:t xml:space="preserve">Equivalent (Equivalente)</w:t>
      </w:r>
      <w:r>
        <w:t xml:space="preserve"> — Having the same value in a different form</w:t>
      </w:r>
    </w:p>
    <w:p>
      <w:pPr>
        <w:spacing w:after="60"/>
      </w:pPr>
      <w:r>
        <w:rPr>
          <w:b/>
          <w:bCs/>
        </w:rPr>
        <w:t xml:space="preserve">Mixed number (Número mixto)</w:t>
      </w:r>
      <w:r>
        <w:t xml:space="preserve"> — A number made of a whole number and a fraction, used to represent percents greater than 100%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of the following is greater than 100%?</w:t>
      </w:r>
    </w:p>
    <w:p>
      <w:pPr>
        <w:spacing w:after="40" w:before="0"/>
      </w:pPr>
      <w:r>
        <w:t xml:space="preserve">     A. 0.75</w:t>
      </w:r>
    </w:p>
    <w:p>
      <w:pPr>
        <w:spacing w:after="40" w:before="0"/>
      </w:pPr>
      <w:r>
        <w:t xml:space="preserve">     B. 3/4</w:t>
      </w:r>
    </w:p>
    <w:p>
      <w:pPr>
        <w:spacing w:after="40" w:before="0"/>
      </w:pPr>
      <w:r>
        <w:t xml:space="preserve">     C. 1.25</w:t>
      </w:r>
    </w:p>
    <w:p>
      <w:pPr>
        <w:spacing w:after="40" w:before="0"/>
      </w:pPr>
      <w:r>
        <w:t xml:space="preserve">     D. 99/100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200% written as a decimal?</w:t>
      </w:r>
    </w:p>
    <w:p>
      <w:pPr>
        <w:spacing w:after="40" w:before="0"/>
      </w:pPr>
      <w:r>
        <w:t xml:space="preserve">     A. 2.0</w:t>
      </w:r>
    </w:p>
    <w:p>
      <w:pPr>
        <w:spacing w:after="40" w:before="0"/>
      </w:pPr>
      <w:r>
        <w:t xml:space="preserve">     B. 0.2</w:t>
      </w:r>
    </w:p>
    <w:p>
      <w:pPr>
        <w:spacing w:after="40" w:before="0"/>
      </w:pPr>
      <w:r>
        <w:t xml:space="preserve">     C. 20.0</w:t>
      </w:r>
    </w:p>
    <w:p>
      <w:pPr>
        <w:spacing w:after="40" w:before="0"/>
      </w:pPr>
      <w:r>
        <w:t xml:space="preserve">     D. 0.02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item on the left to its answer on the right.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1.5</w:t>
            </w:r>
          </w:p>
        </w:tc>
        <w:tc>
          <w:tcPr>
            <w:tcW w:type="pct" w:w="50%"/>
          </w:tcPr>
          <w:p>
            <w:r>
              <w:t xml:space="preserve">F. 0.5%</w:t>
            </w:r>
          </w:p>
        </w:tc>
      </w:tr>
      <w:tr>
        <w:tc>
          <w:tcPr>
            <w:tcW w:type="pct" w:w="50%"/>
          </w:tcPr>
          <w:p>
            <w:r>
              <w:t xml:space="preserve">____  0.003</w:t>
            </w:r>
          </w:p>
        </w:tc>
        <w:tc>
          <w:tcPr>
            <w:tcW w:type="pct" w:w="50%"/>
          </w:tcPr>
          <w:p>
            <w:r>
              <w:t xml:space="preserve">E. 150%</w:t>
            </w:r>
          </w:p>
        </w:tc>
      </w:tr>
      <w:tr>
        <w:tc>
          <w:tcPr>
            <w:tcW w:type="pct" w:w="50%"/>
          </w:tcPr>
          <w:p>
            <w:r>
              <w:t xml:space="preserve">____  2.75</w:t>
            </w:r>
          </w:p>
        </w:tc>
        <w:tc>
          <w:tcPr>
            <w:tcW w:type="pct" w:w="50%"/>
          </w:tcPr>
          <w:p>
            <w:r>
              <w:t xml:space="preserve">D. 0.8%</w:t>
            </w:r>
          </w:p>
        </w:tc>
      </w:tr>
      <w:tr>
        <w:tc>
          <w:tcPr>
            <w:tcW w:type="pct" w:w="50%"/>
          </w:tcPr>
          <w:p>
            <w:r>
              <w:t xml:space="preserve">____  0.008</w:t>
            </w:r>
          </w:p>
        </w:tc>
        <w:tc>
          <w:tcPr>
            <w:tcW w:type="pct" w:w="50%"/>
          </w:tcPr>
          <w:p>
            <w:r>
              <w:t xml:space="preserve">C. 275%</w:t>
            </w:r>
          </w:p>
        </w:tc>
      </w:tr>
      <w:tr>
        <w:tc>
          <w:tcPr>
            <w:tcW w:type="pct" w:w="50%"/>
          </w:tcPr>
          <w:p>
            <w:r>
              <w:t xml:space="preserve">____  3/2</w:t>
            </w:r>
          </w:p>
        </w:tc>
        <w:tc>
          <w:tcPr>
            <w:tcW w:type="pct" w:w="50%"/>
          </w:tcPr>
          <w:p>
            <w:r>
              <w:t xml:space="preserve">B. 0.3%</w:t>
            </w:r>
          </w:p>
        </w:tc>
      </w:tr>
      <w:tr>
        <w:tc>
          <w:tcPr>
            <w:tcW w:type="pct" w:w="50%"/>
          </w:tcPr>
          <w:p>
            <w:r>
              <w:t xml:space="preserve">____  1/200</w:t>
            </w:r>
          </w:p>
        </w:tc>
        <w:tc>
          <w:tcPr>
            <w:tcW w:type="pct" w:w="50%"/>
          </w:tcPr>
          <w:p>
            <w:r>
              <w:t xml:space="preserve">A. 150%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player scored 0.4% of the bonus points. Which decimal represents this percent?</w:t>
      </w:r>
    </w:p>
    <w:p>
      <w:pPr>
        <w:spacing w:after="40" w:before="0"/>
      </w:pPr>
      <w:r>
        <w:t xml:space="preserve">     A. 0.4</w:t>
      </w:r>
    </w:p>
    <w:p>
      <w:pPr>
        <w:spacing w:after="40" w:before="0"/>
      </w:pPr>
      <w:r>
        <w:t xml:space="preserve">     B. 0.04</w:t>
      </w:r>
    </w:p>
    <w:p>
      <w:pPr>
        <w:spacing w:after="40" w:before="0"/>
      </w:pPr>
      <w:r>
        <w:t xml:space="preserve">     C. 0.004</w:t>
      </w:r>
    </w:p>
    <w:p>
      <w:pPr>
        <w:spacing w:after="40" w:before="0"/>
      </w:pPr>
      <w:r>
        <w:t xml:space="preserve">     D. 4.0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Convert each percent to a decimal and a fraction.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Percent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Decimal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Fraction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150%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1.5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3/2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250%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0.5%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0.25%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What is 150% written as a decimal?</w:t>
      </w:r>
    </w:p>
    <w:p>
      <w:pPr>
        <w:spacing w:after="40" w:before="0"/>
      </w:pPr>
      <w:r>
        <w:t xml:space="preserve">     A. 1.5</w:t>
      </w:r>
    </w:p>
    <w:p>
      <w:pPr>
        <w:spacing w:after="40" w:before="0"/>
      </w:pPr>
      <w:r>
        <w:t xml:space="preserve">     B. 15</w:t>
      </w:r>
    </w:p>
    <w:p>
      <w:pPr>
        <w:spacing w:after="40" w:before="0"/>
      </w:pPr>
      <w:r>
        <w:t xml:space="preserve">     C. 0.15</w:t>
      </w:r>
    </w:p>
    <w:p>
      <w:pPr>
        <w:spacing w:after="40" w:before="0"/>
      </w:pPr>
      <w:r>
        <w:t xml:space="preserve">     D. 150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0.5% written as a decimal?</w:t>
      </w:r>
    </w:p>
    <w:p>
      <w:pPr>
        <w:spacing w:after="40" w:before="0"/>
      </w:pPr>
      <w:r>
        <w:t xml:space="preserve">     A. 0.005</w:t>
      </w:r>
    </w:p>
    <w:p>
      <w:pPr>
        <w:spacing w:after="40" w:before="0"/>
      </w:pPr>
      <w:r>
        <w:t xml:space="preserve">     B. 0.5</w:t>
      </w:r>
    </w:p>
    <w:p>
      <w:pPr>
        <w:spacing w:after="40" w:before="0"/>
      </w:pPr>
      <w:r>
        <w:t xml:space="preserve">     C. 0.05</w:t>
      </w:r>
    </w:p>
    <w:p>
      <w:pPr>
        <w:spacing w:after="40" w:before="0"/>
      </w:pPr>
      <w:r>
        <w:t xml:space="preserve">     D.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price rises to 120% of its original value. The original was $40. What is the new price?</w:t>
      </w:r>
    </w:p>
    <w:p>
      <w:pPr>
        <w:spacing w:after="40" w:before="0"/>
      </w:pPr>
      <w:r>
        <w:t xml:space="preserve">     A. $48</w:t>
      </w:r>
    </w:p>
    <w:p>
      <w:pPr>
        <w:spacing w:after="40" w:before="0"/>
      </w:pPr>
      <w:r>
        <w:t xml:space="preserve">     B. $44</w:t>
      </w:r>
    </w:p>
    <w:p>
      <w:pPr>
        <w:spacing w:after="40" w:before="0"/>
      </w:pPr>
      <w:r>
        <w:t xml:space="preserve">     C. $60</w:t>
      </w:r>
    </w:p>
    <w:p>
      <w:pPr>
        <w:spacing w:after="40" w:before="0"/>
      </w:pPr>
      <w:r>
        <w:t xml:space="preserve">     D. $52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Which is the smallest value?</w:t>
      </w:r>
    </w:p>
    <w:p>
      <w:pPr>
        <w:spacing w:after="40" w:before="0"/>
      </w:pPr>
      <w:r>
        <w:t xml:space="preserve">     A. 0.2%</w:t>
      </w:r>
    </w:p>
    <w:p>
      <w:pPr>
        <w:spacing w:after="40" w:before="0"/>
      </w:pPr>
      <w:r>
        <w:t xml:space="preserve">     B. 2%</w:t>
      </w:r>
    </w:p>
    <w:p>
      <w:pPr>
        <w:spacing w:after="40" w:before="0"/>
      </w:pPr>
      <w:r>
        <w:t xml:space="preserve">     C. 20%</w:t>
      </w:r>
    </w:p>
    <w:p>
      <w:pPr>
        <w:spacing w:after="40" w:before="0"/>
      </w:pPr>
      <w:r>
        <w:t xml:space="preserve">     D. 0.2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C. 1.25</w:t>
      </w:r>
    </w:p>
    <w:p>
      <w:pPr>
        <w:spacing w:after="80" w:before="0"/>
      </w:pPr>
      <w:r>
        <w:t xml:space="preserve">     1.25 = 125%, which is greater than 100%. The other values are all less than 1 (less than 100%).</w:t>
      </w:r>
    </w:p>
    <w:p>
      <w:pPr>
        <w:spacing w:after="40" w:before="0"/>
      </w:pPr>
      <w:r>
        <w:rPr>
          <w:b/>
          <w:bCs/>
        </w:rPr>
        <w:t xml:space="preserve">2. A. 2.0</w:t>
      </w:r>
    </w:p>
    <w:p>
      <w:pPr>
        <w:spacing w:after="80" w:before="0"/>
      </w:pPr>
      <w:r>
        <w:t xml:space="preserve">     200% ÷ 100 = 2.0. Percents greater than 100% become decimals greater than 1.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1.5 → 150%</w:t>
      </w:r>
    </w:p>
    <w:p>
      <w:pPr>
        <w:spacing w:after="20" w:before="0"/>
      </w:pPr>
      <w:r>
        <w:t xml:space="preserve">     0.003 → 0.3%</w:t>
      </w:r>
    </w:p>
    <w:p>
      <w:pPr>
        <w:spacing w:after="20" w:before="0"/>
      </w:pPr>
      <w:r>
        <w:t xml:space="preserve">     2.75 → 275%</w:t>
      </w:r>
    </w:p>
    <w:p>
      <w:pPr>
        <w:spacing w:after="20" w:before="0"/>
      </w:pPr>
      <w:r>
        <w:t xml:space="preserve">     0.008 → 0.8%</w:t>
      </w:r>
    </w:p>
    <w:p>
      <w:pPr>
        <w:spacing w:after="20" w:before="0"/>
      </w:pPr>
      <w:r>
        <w:t xml:space="preserve">     3/2 → 150%</w:t>
      </w:r>
    </w:p>
    <w:p>
      <w:pPr>
        <w:spacing w:after="20" w:before="0"/>
      </w:pPr>
      <w:r>
        <w:t xml:space="preserve">     1/200 → 0.5%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C. 0.004</w:t>
      </w:r>
    </w:p>
    <w:p>
      <w:pPr>
        <w:spacing w:after="80" w:before="0"/>
      </w:pPr>
      <w:r>
        <w:t xml:space="preserve">     0.4% = 0.4 ÷ 100 = 0.004. Move the decimal point two places to the left.</w:t>
      </w:r>
    </w:p>
    <w:p>
      <w:pPr>
        <w:spacing w:after="40" w:before="0"/>
      </w:pPr>
      <w:r>
        <w:rPr>
          <w:b/>
          <w:bCs/>
        </w:rPr>
        <w:t xml:space="preserve">5. Convert each percent to a decimal and a fraction.</w:t>
      </w:r>
    </w:p>
    <w:p>
      <w:pPr>
        <w:spacing w:after="20" w:before="0"/>
      </w:pPr>
      <w:r>
        <w:t xml:space="preserve">     250% — Decimal: 2.5</w:t>
      </w:r>
    </w:p>
    <w:p>
      <w:pPr>
        <w:spacing w:after="20" w:before="0"/>
      </w:pPr>
      <w:r>
        <w:t xml:space="preserve">     250% — Fraction: 5/2</w:t>
      </w:r>
    </w:p>
    <w:p>
      <w:pPr>
        <w:spacing w:after="20" w:before="0"/>
      </w:pPr>
      <w:r>
        <w:t xml:space="preserve">     0.5% — Decimal: 0.005</w:t>
      </w:r>
    </w:p>
    <w:p>
      <w:pPr>
        <w:spacing w:after="20" w:before="0"/>
      </w:pPr>
      <w:r>
        <w:t xml:space="preserve">     0.5% — Fraction: 1/200</w:t>
      </w:r>
    </w:p>
    <w:p>
      <w:pPr>
        <w:spacing w:after="20" w:before="0"/>
      </w:pPr>
      <w:r>
        <w:t xml:space="preserve">     0.25% — Decimal: 0.0025</w:t>
      </w:r>
    </w:p>
    <w:p>
      <w:pPr>
        <w:spacing w:after="20" w:before="0"/>
      </w:pPr>
      <w:r>
        <w:t xml:space="preserve">     0.25% — Fraction: 1/400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1.5</w:t>
      </w:r>
    </w:p>
    <w:p>
      <w:pPr>
        <w:spacing w:after="80" w:before="0"/>
      </w:pPr>
      <w:r>
        <w:t xml:space="preserve">     150% = 150/100 = 1.5.</w:t>
      </w:r>
    </w:p>
    <w:p>
      <w:pPr>
        <w:spacing w:after="40" w:before="0"/>
      </w:pPr>
      <w:r>
        <w:rPr>
          <w:b/>
          <w:bCs/>
        </w:rPr>
        <w:t xml:space="preserve">7. A. 0.005</w:t>
      </w:r>
    </w:p>
    <w:p>
      <w:pPr>
        <w:spacing w:after="80" w:before="0"/>
      </w:pPr>
      <w:r>
        <w:t xml:space="preserve">     0.5% = 0.5/100 = 0.005.</w:t>
      </w:r>
    </w:p>
    <w:p>
      <w:pPr>
        <w:spacing w:after="40" w:before="0"/>
      </w:pPr>
      <w:r>
        <w:rPr>
          <w:b/>
          <w:bCs/>
        </w:rPr>
        <w:t xml:space="preserve">8. A. $48</w:t>
      </w:r>
    </w:p>
    <w:p>
      <w:pPr>
        <w:spacing w:after="80" w:before="0"/>
      </w:pPr>
      <w:r>
        <w:t xml:space="preserve">     120% of 40 = 1.2 × 40 = 48.</w:t>
      </w:r>
    </w:p>
    <w:p>
      <w:pPr>
        <w:spacing w:after="40" w:before="0"/>
      </w:pPr>
      <w:r>
        <w:rPr>
          <w:b/>
          <w:bCs/>
        </w:rPr>
        <w:t xml:space="preserve">9. A. 0.2%</w:t>
      </w:r>
    </w:p>
    <w:p>
      <w:pPr>
        <w:spacing w:after="80" w:before="0"/>
      </w:pPr>
      <w:r>
        <w:t xml:space="preserve">     0.2% = 0.002, smaller than 2% (0.02), 20% (0.2), and 0.2.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Percents Greater Than 100% and Less Than 1% Homework</dc:title>
  <dc:creator>Neft Teacher</dc:creator>
  <cp:lastModifiedBy>Un-named</cp:lastModifiedBy>
  <cp:revision>1</cp:revision>
  <dcterms:created xsi:type="dcterms:W3CDTF">2026-05-29T11:16:28.833Z</dcterms:created>
  <dcterms:modified xsi:type="dcterms:W3CDTF">2026-05-29T11:16:28.833Z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